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46A27" w14:textId="438945EB" w:rsidR="00AE6D7F" w:rsidRPr="00AE6D7F" w:rsidRDefault="00C75ACC" w:rsidP="00AE6D7F">
      <w:pPr>
        <w:jc w:val="center"/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</w:pPr>
      <w:r w:rsidRPr="00C75ACC">
        <w:rPr>
          <w:rFonts w:ascii="Times New Roman" w:eastAsia="Times New Roman" w:hAnsi="Times New Roman" w:cs="Times New Roman"/>
          <w:sz w:val="28"/>
          <w:szCs w:val="28"/>
          <w:lang w:val="en-GB" w:eastAsia="ru-RU"/>
        </w:rPr>
        <w:t>"Основные сведения"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75ACC" w:rsidRPr="00C75ACC" w14:paraId="08709566" w14:textId="77777777" w:rsidTr="00C75ACC">
        <w:tc>
          <w:tcPr>
            <w:tcW w:w="4672" w:type="dxa"/>
          </w:tcPr>
          <w:p w14:paraId="7F4F76C9" w14:textId="77777777" w:rsidR="00C75ACC" w:rsidRPr="00C75ACC" w:rsidRDefault="00C75ACC" w:rsidP="00C75AC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полном и сокращенном (при наличии) наименовании образовательной организации;</w:t>
            </w:r>
          </w:p>
          <w:p w14:paraId="5EF23139" w14:textId="77777777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773F1FFA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</w:t>
            </w:r>
          </w:p>
          <w:p w14:paraId="4BBAA44B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№ 149 компенсирующего вида» </w:t>
            </w:r>
          </w:p>
          <w:p w14:paraId="7EED1CCD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Московского района города Казани  </w:t>
            </w:r>
          </w:p>
          <w:p w14:paraId="12B3A137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5733F2" w14:textId="7CCED8B2" w:rsidR="00C75ACC" w:rsidRPr="00850BA1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МБДОУ «Детский сад</w:t>
            </w:r>
            <w:r w:rsidR="00850BA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№149»</w:t>
            </w:r>
          </w:p>
        </w:tc>
      </w:tr>
      <w:tr w:rsidR="00C75ACC" w:rsidRPr="00C75ACC" w14:paraId="340E01CE" w14:textId="77777777" w:rsidTr="00C75ACC">
        <w:tc>
          <w:tcPr>
            <w:tcW w:w="4672" w:type="dxa"/>
          </w:tcPr>
          <w:p w14:paraId="62200C4C" w14:textId="4E84D356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о дате создания образовательной организации</w:t>
            </w:r>
          </w:p>
        </w:tc>
        <w:tc>
          <w:tcPr>
            <w:tcW w:w="4673" w:type="dxa"/>
          </w:tcPr>
          <w:p w14:paraId="028499D4" w14:textId="7C2B02A4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1984</w:t>
            </w: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C75ACC" w:rsidRPr="00C75ACC" w14:paraId="5CC987BA" w14:textId="77777777" w:rsidTr="00C75ACC">
        <w:tc>
          <w:tcPr>
            <w:tcW w:w="4672" w:type="dxa"/>
          </w:tcPr>
          <w:p w14:paraId="186800A0" w14:textId="1B526FFD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об учредителе (учредителях) образовательной организации</w:t>
            </w:r>
          </w:p>
        </w:tc>
        <w:tc>
          <w:tcPr>
            <w:tcW w:w="4673" w:type="dxa"/>
          </w:tcPr>
          <w:p w14:paraId="70BC6BE8" w14:textId="77777777" w:rsidR="00C75ACC" w:rsidRPr="00C75ACC" w:rsidRDefault="00C75ACC" w:rsidP="00C75ACC">
            <w:pPr>
              <w:pStyle w:val="a4"/>
              <w:rPr>
                <w:sz w:val="28"/>
                <w:szCs w:val="28"/>
              </w:rPr>
            </w:pPr>
            <w:r w:rsidRPr="00C75ACC">
              <w:rPr>
                <w:sz w:val="28"/>
                <w:szCs w:val="28"/>
              </w:rPr>
              <w:t>Учредителем является Муниципальное образование г. Казань</w:t>
            </w:r>
          </w:p>
          <w:p w14:paraId="0784A297" w14:textId="77777777" w:rsidR="00C75ACC" w:rsidRPr="00C75ACC" w:rsidRDefault="00C75ACC" w:rsidP="00C75ACC">
            <w:pPr>
              <w:pStyle w:val="a4"/>
              <w:rPr>
                <w:sz w:val="28"/>
                <w:szCs w:val="28"/>
              </w:rPr>
            </w:pPr>
            <w:r w:rsidRPr="00C75ACC">
              <w:rPr>
                <w:sz w:val="28"/>
                <w:szCs w:val="28"/>
              </w:rPr>
              <w:t>Функции и полномочия учредителя осуществляют:</w:t>
            </w:r>
          </w:p>
          <w:p w14:paraId="065E1F59" w14:textId="77777777" w:rsidR="00C75ACC" w:rsidRPr="00C75ACC" w:rsidRDefault="00C75ACC" w:rsidP="00C75ACC">
            <w:pPr>
              <w:pStyle w:val="a4"/>
              <w:rPr>
                <w:sz w:val="28"/>
                <w:szCs w:val="28"/>
              </w:rPr>
            </w:pPr>
            <w:r w:rsidRPr="00C75ACC">
              <w:rPr>
                <w:sz w:val="28"/>
                <w:szCs w:val="28"/>
              </w:rPr>
              <w:t>- Комитет земельных и имущественных отношений Исполнительного комитета г. Казани</w:t>
            </w:r>
          </w:p>
          <w:p w14:paraId="63E55E6A" w14:textId="77777777" w:rsidR="00C75ACC" w:rsidRPr="00C75ACC" w:rsidRDefault="00C75ACC" w:rsidP="00C75ACC">
            <w:pPr>
              <w:pStyle w:val="a4"/>
              <w:rPr>
                <w:sz w:val="28"/>
                <w:szCs w:val="28"/>
              </w:rPr>
            </w:pPr>
            <w:r w:rsidRPr="00C75ACC">
              <w:rPr>
                <w:sz w:val="28"/>
                <w:szCs w:val="28"/>
              </w:rPr>
              <w:t>- Управление образования Исполнительного комитета г. Казани</w:t>
            </w:r>
          </w:p>
          <w:p w14:paraId="68ECBADC" w14:textId="77777777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ACC" w:rsidRPr="00C75ACC" w14:paraId="08DBE7BE" w14:textId="77777777" w:rsidTr="00C75ACC">
        <w:tc>
          <w:tcPr>
            <w:tcW w:w="4672" w:type="dxa"/>
          </w:tcPr>
          <w:p w14:paraId="3A68C370" w14:textId="56B72764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наименовании представительств и филиалов образовательной организации (при наличии) (в том числе, находящихся за пределами Российской Федерации)</w:t>
            </w:r>
          </w:p>
        </w:tc>
        <w:tc>
          <w:tcPr>
            <w:tcW w:w="4673" w:type="dxa"/>
          </w:tcPr>
          <w:p w14:paraId="601E637F" w14:textId="7B3CB915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75ACC" w:rsidRPr="00C75ACC" w14:paraId="5BC38094" w14:textId="77777777" w:rsidTr="00C75ACC">
        <w:tc>
          <w:tcPr>
            <w:tcW w:w="4672" w:type="dxa"/>
          </w:tcPr>
          <w:p w14:paraId="77560703" w14:textId="56DFBFE2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о месте нахождения образовательной организации, ее представительств и филиалов (при наличии)</w:t>
            </w:r>
          </w:p>
        </w:tc>
        <w:tc>
          <w:tcPr>
            <w:tcW w:w="4673" w:type="dxa"/>
          </w:tcPr>
          <w:p w14:paraId="3A57F7A0" w14:textId="4BEFF002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420006, г. Казань, </w:t>
            </w:r>
            <w:proofErr w:type="spellStart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ул.Ютазинская</w:t>
            </w:r>
            <w:proofErr w:type="spellEnd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, 8а</w:t>
            </w:r>
          </w:p>
        </w:tc>
      </w:tr>
      <w:tr w:rsidR="00C75ACC" w:rsidRPr="00C75ACC" w14:paraId="5908D791" w14:textId="77777777" w:rsidTr="00C75ACC">
        <w:tc>
          <w:tcPr>
            <w:tcW w:w="4672" w:type="dxa"/>
          </w:tcPr>
          <w:p w14:paraId="3DE7758B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о режиме и графике работы образовательной организации, ее представительств и филиалов </w:t>
            </w:r>
          </w:p>
          <w:p w14:paraId="7628843B" w14:textId="3C2C149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(при наличии)</w:t>
            </w:r>
          </w:p>
        </w:tc>
        <w:tc>
          <w:tcPr>
            <w:tcW w:w="4673" w:type="dxa"/>
          </w:tcPr>
          <w:p w14:paraId="67A85A11" w14:textId="77777777" w:rsidR="00C75ACC" w:rsidRPr="00C75ACC" w:rsidRDefault="00C75ACC" w:rsidP="00C75ACC">
            <w:pPr>
              <w:spacing w:before="40" w:after="40"/>
              <w:ind w:right="175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C75ACC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u w:val="single"/>
              </w:rPr>
              <w:t xml:space="preserve">Режим работы 12 часов. </w:t>
            </w:r>
          </w:p>
          <w:p w14:paraId="40942940" w14:textId="3E6B4484" w:rsidR="00C75ACC" w:rsidRPr="00C75ACC" w:rsidRDefault="00C75ACC" w:rsidP="00C75AC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>пятидневн</w:t>
            </w:r>
            <w:r w:rsidR="00E253E4">
              <w:rPr>
                <w:rFonts w:ascii="Times New Roman" w:eastAsia="Calibri" w:hAnsi="Times New Roman" w:cs="Times New Roman"/>
                <w:sz w:val="28"/>
                <w:szCs w:val="28"/>
              </w:rPr>
              <w:t>ая</w:t>
            </w: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рабоч</w:t>
            </w:r>
            <w:r w:rsidR="00E253E4">
              <w:rPr>
                <w:rFonts w:ascii="Times New Roman" w:eastAsia="Calibri" w:hAnsi="Times New Roman" w:cs="Times New Roman"/>
                <w:sz w:val="28"/>
                <w:szCs w:val="28"/>
              </w:rPr>
              <w:t>ая</w:t>
            </w: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недел</w:t>
            </w:r>
            <w:r w:rsidR="00E253E4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(понедельник- пятница):</w:t>
            </w:r>
          </w:p>
          <w:p w14:paraId="0EFF4562" w14:textId="4F026957" w:rsidR="00C75ACC" w:rsidRPr="00C75ACC" w:rsidRDefault="00C75ACC" w:rsidP="00C75AC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основные группы с 7.30 до 17.30 </w:t>
            </w:r>
          </w:p>
          <w:p w14:paraId="72157EDD" w14:textId="77777777" w:rsidR="00C75ACC" w:rsidRPr="00C75ACC" w:rsidRDefault="00C75ACC" w:rsidP="00C75AC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Calibri" w:hAnsi="Times New Roman" w:cs="Times New Roman"/>
                <w:sz w:val="28"/>
                <w:szCs w:val="28"/>
              </w:rPr>
              <w:t>дежурная группа с 7.00-7.30 и с 17.30-19.00  </w:t>
            </w:r>
          </w:p>
          <w:p w14:paraId="5C22A9DC" w14:textId="3B451EDC" w:rsidR="00C75ACC" w:rsidRPr="00C75ACC" w:rsidRDefault="00C75ACC" w:rsidP="00C75ACC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Суббота, воскресенье, праздничные – нерабочие дни.</w:t>
            </w:r>
          </w:p>
          <w:p w14:paraId="73133169" w14:textId="77777777" w:rsidR="00D24D31" w:rsidRDefault="00D24D31" w:rsidP="00C75A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</w:p>
          <w:p w14:paraId="445EF4CE" w14:textId="0B4F0F86" w:rsidR="00C75ACC" w:rsidRPr="00C75ACC" w:rsidRDefault="00C75ACC" w:rsidP="00C75AC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C75ACC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График работы:</w:t>
            </w:r>
          </w:p>
          <w:p w14:paraId="5F853B2A" w14:textId="6CC45A0E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Ежедневно:</w:t>
            </w:r>
          </w:p>
          <w:p w14:paraId="43BFB21D" w14:textId="0B74F4F0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Воспитатели – (2 воспитателя на группу.) - работают посменно (утро-вечер).</w:t>
            </w:r>
          </w:p>
          <w:p w14:paraId="153B9599" w14:textId="2CFAE3DE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Учителя-дефектологи (1 педагог на каждую группу)– первая половина дня.</w:t>
            </w:r>
          </w:p>
          <w:p w14:paraId="30047BA3" w14:textId="3707FAB3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Учитель-логопед (1 – система </w:t>
            </w:r>
            <w:proofErr w:type="spellStart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логопункта</w:t>
            </w:r>
            <w:proofErr w:type="spellEnd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.) – первая и вторая половина дня.</w:t>
            </w:r>
          </w:p>
          <w:p w14:paraId="0B65BCCE" w14:textId="482980BD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руководитель (1 – на 4 группы) – первая и вторая половина дня </w:t>
            </w:r>
          </w:p>
        </w:tc>
      </w:tr>
      <w:tr w:rsidR="00C75ACC" w:rsidRPr="00C75ACC" w14:paraId="5423E0EA" w14:textId="77777777" w:rsidTr="00C75ACC">
        <w:tc>
          <w:tcPr>
            <w:tcW w:w="4672" w:type="dxa"/>
          </w:tcPr>
          <w:p w14:paraId="5A47079A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 контактных телефонах образовательной организации, ее представительств и филиалов </w:t>
            </w:r>
          </w:p>
          <w:p w14:paraId="4342C060" w14:textId="78133B92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(при наличии)</w:t>
            </w:r>
          </w:p>
        </w:tc>
        <w:tc>
          <w:tcPr>
            <w:tcW w:w="4673" w:type="dxa"/>
          </w:tcPr>
          <w:p w14:paraId="72DAEF86" w14:textId="63988E37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(843)564-43-32</w:t>
            </w:r>
          </w:p>
        </w:tc>
      </w:tr>
      <w:tr w:rsidR="00C75ACC" w:rsidRPr="00C75ACC" w14:paraId="69230416" w14:textId="77777777" w:rsidTr="00C75ACC">
        <w:tc>
          <w:tcPr>
            <w:tcW w:w="4672" w:type="dxa"/>
          </w:tcPr>
          <w:p w14:paraId="7F7846F2" w14:textId="1D62F30F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об адресах электронной почты образовательной организации, ее представительств и филиалов (при наличии)</w:t>
            </w:r>
          </w:p>
        </w:tc>
        <w:tc>
          <w:tcPr>
            <w:tcW w:w="4673" w:type="dxa"/>
          </w:tcPr>
          <w:p w14:paraId="4446BF3B" w14:textId="6CDA604E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Ds149</w:t>
            </w:r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kzn@tatar</w:t>
            </w:r>
            <w:proofErr w:type="spellEnd"/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Pr="00C75ACC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</w:p>
        </w:tc>
      </w:tr>
      <w:tr w:rsidR="00C75ACC" w:rsidRPr="00C75ACC" w14:paraId="4848D84A" w14:textId="77777777" w:rsidTr="00C75ACC">
        <w:tc>
          <w:tcPr>
            <w:tcW w:w="4672" w:type="dxa"/>
          </w:tcPr>
          <w:p w14:paraId="457DB2BC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об адресах официальных сайтов представительств и филиалов образовательной организации </w:t>
            </w:r>
          </w:p>
          <w:p w14:paraId="22326E7D" w14:textId="3B57C492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(при наличии) или страницах в информационно-телекоммуникационной сети «Интернет»</w:t>
            </w:r>
          </w:p>
        </w:tc>
        <w:tc>
          <w:tcPr>
            <w:tcW w:w="4673" w:type="dxa"/>
          </w:tcPr>
          <w:p w14:paraId="03C56F3B" w14:textId="10AD76B1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75ACC" w:rsidRPr="00C75ACC" w14:paraId="27F06E04" w14:textId="77777777" w:rsidTr="00C75ACC">
        <w:tc>
          <w:tcPr>
            <w:tcW w:w="4672" w:type="dxa"/>
          </w:tcPr>
          <w:p w14:paraId="5C9E84DD" w14:textId="77777777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о местах осуществления образовательной деятельности, в том числе не указанных </w:t>
            </w:r>
          </w:p>
          <w:p w14:paraId="33B139EF" w14:textId="0ACCCAC3" w:rsidR="00C75ACC" w:rsidRPr="00C75ACC" w:rsidRDefault="00C75ACC" w:rsidP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в приложении к лицензии (реестре лицензий) на осуществление образовательной деятельности в соответствии с частью 4 статьи 91 Федерального закона от 29.12.2012 № 273-ФЗ «Об образовании в Российской Федерации»</w:t>
            </w:r>
          </w:p>
        </w:tc>
        <w:tc>
          <w:tcPr>
            <w:tcW w:w="4673" w:type="dxa"/>
          </w:tcPr>
          <w:p w14:paraId="310856A3" w14:textId="04442ABC" w:rsidR="00C75ACC" w:rsidRPr="00C75ACC" w:rsidRDefault="00C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5ACC">
              <w:rPr>
                <w:rFonts w:ascii="Times New Roman" w:hAnsi="Times New Roman" w:cs="Times New Roman"/>
                <w:sz w:val="28"/>
                <w:szCs w:val="28"/>
              </w:rPr>
              <w:t xml:space="preserve">420006, г. Казань, </w:t>
            </w:r>
            <w:proofErr w:type="spellStart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ул.Ютазинская</w:t>
            </w:r>
            <w:proofErr w:type="spellEnd"/>
            <w:r w:rsidRPr="00C75ACC">
              <w:rPr>
                <w:rFonts w:ascii="Times New Roman" w:hAnsi="Times New Roman" w:cs="Times New Roman"/>
                <w:sz w:val="28"/>
                <w:szCs w:val="28"/>
              </w:rPr>
              <w:t>, 8а</w:t>
            </w:r>
          </w:p>
        </w:tc>
      </w:tr>
    </w:tbl>
    <w:p w14:paraId="14A21EC9" w14:textId="77777777" w:rsidR="00C75ACC" w:rsidRPr="00C75ACC" w:rsidRDefault="00C75ACC">
      <w:pPr>
        <w:rPr>
          <w:rFonts w:ascii="Times New Roman" w:hAnsi="Times New Roman" w:cs="Times New Roman"/>
          <w:sz w:val="28"/>
          <w:szCs w:val="28"/>
        </w:rPr>
      </w:pPr>
    </w:p>
    <w:p w14:paraId="3D83AAB4" w14:textId="77777777" w:rsidR="00C75ACC" w:rsidRPr="00C75ACC" w:rsidRDefault="00C75ACC">
      <w:pPr>
        <w:rPr>
          <w:rFonts w:ascii="Times New Roman" w:hAnsi="Times New Roman" w:cs="Times New Roman"/>
          <w:sz w:val="28"/>
          <w:szCs w:val="28"/>
        </w:rPr>
      </w:pPr>
    </w:p>
    <w:sectPr w:rsidR="00C75ACC" w:rsidRPr="00C75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ACC"/>
    <w:rsid w:val="007D56C0"/>
    <w:rsid w:val="00850BA1"/>
    <w:rsid w:val="00AE6D7F"/>
    <w:rsid w:val="00C75ACC"/>
    <w:rsid w:val="00D24D31"/>
    <w:rsid w:val="00E253E4"/>
    <w:rsid w:val="00FB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8F057"/>
  <w15:chartTrackingRefBased/>
  <w15:docId w15:val="{F9DF6896-9035-48C4-9614-56DE2987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5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C7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75A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822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338</Words>
  <Characters>1928</Characters>
  <Application>Microsoft Office Word</Application>
  <DocSecurity>0</DocSecurity>
  <Lines>16</Lines>
  <Paragraphs>4</Paragraphs>
  <ScaleCrop>false</ScaleCrop>
  <Company/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2021-09-23T08:07:00Z</dcterms:created>
  <dcterms:modified xsi:type="dcterms:W3CDTF">2021-09-23T08:07:00Z</dcterms:modified>
</cp:coreProperties>
</file>